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8890A" w14:textId="77777777" w:rsidR="001278A9" w:rsidRDefault="001278A9">
      <w:r>
        <w:separator/>
      </w:r>
    </w:p>
  </w:endnote>
  <w:endnote w:type="continuationSeparator" w:id="0">
    <w:p w14:paraId="69CB6586" w14:textId="77777777" w:rsidR="001278A9" w:rsidRDefault="00127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8CBE6" w14:textId="77777777" w:rsidR="001278A9" w:rsidRDefault="001278A9">
      <w:r>
        <w:separator/>
      </w:r>
    </w:p>
  </w:footnote>
  <w:footnote w:type="continuationSeparator" w:id="0">
    <w:p w14:paraId="463CB7F3" w14:textId="77777777" w:rsidR="001278A9" w:rsidRDefault="001278A9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278A9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07E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33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B6499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77AF2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A202F-310A-4BDD-9093-E9F5EAA71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818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Justyna JL. Lisowska</cp:lastModifiedBy>
  <cp:revision>2</cp:revision>
  <cp:lastPrinted>2018-10-01T08:37:00Z</cp:lastPrinted>
  <dcterms:created xsi:type="dcterms:W3CDTF">2022-12-02T09:30:00Z</dcterms:created>
  <dcterms:modified xsi:type="dcterms:W3CDTF">2022-12-02T09:30:00Z</dcterms:modified>
</cp:coreProperties>
</file>